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0CF79" w14:textId="75C0B5FA" w:rsidR="00ED1FF3" w:rsidRPr="0029109C" w:rsidRDefault="0029109C" w:rsidP="0029109C">
      <w:pPr>
        <w:jc w:val="center"/>
        <w:rPr>
          <w:b/>
          <w:bCs/>
        </w:rPr>
      </w:pPr>
      <w:r w:rsidRPr="0029109C">
        <w:rPr>
          <w:b/>
          <w:bCs/>
        </w:rPr>
        <w:t>THÔNG BÁO</w:t>
      </w:r>
    </w:p>
    <w:p w14:paraId="3F666B11" w14:textId="77777777" w:rsidR="0029109C" w:rsidRDefault="0029109C"/>
    <w:p w14:paraId="72497B16" w14:textId="180DC112" w:rsidR="0029109C" w:rsidRDefault="0029109C" w:rsidP="0029109C">
      <w:pPr>
        <w:ind w:firstLine="720"/>
      </w:pPr>
      <w:r>
        <w:t>Hiện nay đã có Giấy khen, LĐTT, Sáng kiến và CSTĐCS năm học 2023-2024, các đơn vị lên Sở để nhận nhé (phòng số 10). Trân trọng.</w:t>
      </w:r>
    </w:p>
    <w:p w14:paraId="447FE631" w14:textId="20CB351A" w:rsidR="0029109C" w:rsidRDefault="0029109C" w:rsidP="0029109C">
      <w:pPr>
        <w:ind w:firstLine="720"/>
      </w:pPr>
      <w:r>
        <w:t>(Tiền thưởng giấy khen khi nào có, Sở sẽ thông báo lên nhận sau).</w:t>
      </w:r>
    </w:p>
    <w:sectPr w:rsidR="0029109C" w:rsidSect="00177BE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09C"/>
    <w:rsid w:val="000054F5"/>
    <w:rsid w:val="00087DF3"/>
    <w:rsid w:val="00177BE3"/>
    <w:rsid w:val="0029109C"/>
    <w:rsid w:val="00447B5F"/>
    <w:rsid w:val="006F4951"/>
    <w:rsid w:val="008600C1"/>
    <w:rsid w:val="00D3696D"/>
    <w:rsid w:val="00ED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B45A4E"/>
  <w15:chartTrackingRefBased/>
  <w15:docId w15:val="{4501BF37-7A53-4D89-814F-6B5CCCC8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2024-10-09T01:57:00Z</dcterms:created>
  <dcterms:modified xsi:type="dcterms:W3CDTF">2024-10-09T02:00:00Z</dcterms:modified>
</cp:coreProperties>
</file>